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9A7CC"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福州市农业农村局关于202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年度农技推广</w:t>
      </w:r>
    </w:p>
    <w:p w14:paraId="2E4D9867"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揭榜情况的公示</w:t>
      </w:r>
    </w:p>
    <w:p w14:paraId="31933D6E">
      <w:pPr>
        <w:rPr>
          <w:rFonts w:hint="eastAsia"/>
        </w:rPr>
      </w:pPr>
    </w:p>
    <w:p w14:paraId="201CC287">
      <w:pPr>
        <w:ind w:firstLine="640" w:firstLineChars="200"/>
        <w:rPr>
          <w:rFonts w:hint="default"/>
          <w:lang w:val="en-US"/>
        </w:rPr>
      </w:pPr>
      <w:r>
        <w:rPr>
          <w:rFonts w:hint="eastAsia"/>
        </w:rPr>
        <w:t>根据福建省农业农村厅关于组织开展202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年度农技推广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工作</w:t>
      </w:r>
      <w:r>
        <w:rPr>
          <w:rFonts w:hint="eastAsia"/>
          <w:lang w:val="en-US" w:eastAsia="zh-CN"/>
        </w:rPr>
        <w:t>安排</w:t>
      </w:r>
      <w:r>
        <w:rPr>
          <w:rFonts w:hint="eastAsia"/>
        </w:rPr>
        <w:t>，我局向各县（市</w:t>
      </w:r>
      <w:r>
        <w:rPr>
          <w:rFonts w:hint="eastAsia"/>
          <w:lang w:eastAsia="zh-CN"/>
        </w:rPr>
        <w:t>、</w:t>
      </w:r>
      <w:r>
        <w:rPr>
          <w:rFonts w:hint="eastAsia"/>
        </w:rPr>
        <w:t>区</w:t>
      </w:r>
      <w:r>
        <w:rPr>
          <w:rFonts w:hint="eastAsia"/>
          <w:lang w:eastAsia="zh-CN"/>
        </w:rPr>
        <w:t>）</w:t>
      </w:r>
      <w:r>
        <w:rPr>
          <w:rFonts w:hint="eastAsia"/>
        </w:rPr>
        <w:t>征集技术需求，发布需求榜单，市农业科学研究所和市蔬菜科学研究所组建团队揭榜。经专家评审</w:t>
      </w:r>
      <w:r>
        <w:rPr>
          <w:rFonts w:hint="eastAsia"/>
          <w:lang w:val="en-US" w:eastAsia="zh-CN"/>
        </w:rPr>
        <w:t>及综合考量</w:t>
      </w:r>
      <w:r>
        <w:rPr>
          <w:rFonts w:hint="eastAsia"/>
        </w:rPr>
        <w:t>，现</w:t>
      </w:r>
      <w:r>
        <w:rPr>
          <w:rFonts w:hint="eastAsia"/>
          <w:lang w:val="en-US" w:eastAsia="zh-CN"/>
        </w:rPr>
        <w:t>将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年度农技推广项目</w:t>
      </w:r>
      <w:r>
        <w:rPr>
          <w:rFonts w:hint="eastAsia"/>
          <w:lang w:val="en-US" w:eastAsia="zh-CN"/>
        </w:rPr>
        <w:t>揭榜情况予以公示。</w:t>
      </w:r>
    </w:p>
    <w:p w14:paraId="634B732E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/>
        </w:rPr>
        <w:t>公示期</w:t>
      </w:r>
      <w:r>
        <w:rPr>
          <w:rFonts w:hint="eastAsia"/>
          <w:lang w:val="en-US" w:eastAsia="zh-CN"/>
        </w:rPr>
        <w:t>自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17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起，共5个工作日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如有异议，可在公示期内向市农业农村局科技教育处反映。</w:t>
      </w:r>
    </w:p>
    <w:p w14:paraId="5DF71569">
      <w:pPr>
        <w:ind w:firstLine="640" w:firstLineChars="200"/>
        <w:rPr>
          <w:rFonts w:hint="eastAsia"/>
        </w:rPr>
      </w:pPr>
      <w:r>
        <w:rPr>
          <w:rFonts w:hint="eastAsia"/>
        </w:rPr>
        <w:t>联系电话：</w:t>
      </w:r>
      <w:r>
        <w:rPr>
          <w:rFonts w:hint="eastAsia"/>
          <w:lang w:val="en-US" w:eastAsia="zh-CN"/>
        </w:rPr>
        <w:t>0591-83811820</w:t>
      </w:r>
    </w:p>
    <w:p w14:paraId="37A666D2">
      <w:pPr>
        <w:ind w:firstLine="640"/>
        <w:rPr>
          <w:rFonts w:hint="eastAsia"/>
          <w:lang w:val="en-US" w:eastAsia="zh-CN"/>
        </w:rPr>
      </w:pPr>
    </w:p>
    <w:p w14:paraId="534F29AC">
      <w:pPr>
        <w:ind w:firstLine="64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附件：福州市2026年度农技推广项目揭榜情况</w:t>
      </w:r>
      <w:bookmarkStart w:id="0" w:name="_GoBack"/>
      <w:bookmarkEnd w:id="0"/>
    </w:p>
    <w:p w14:paraId="395BB1FA"/>
    <w:p w14:paraId="4912D9B4">
      <w:pPr>
        <w:ind w:firstLine="6400" w:firstLineChars="20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福州市农业农村局</w:t>
      </w:r>
    </w:p>
    <w:p w14:paraId="2C140E18">
      <w:pPr>
        <w:ind w:firstLine="6400" w:firstLineChars="20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2026年9月16日</w:t>
      </w:r>
    </w:p>
    <w:sectPr>
      <w:pgSz w:w="12110" w:h="16990"/>
      <w:pgMar w:top="1417" w:right="1531" w:bottom="1417" w:left="1531" w:header="0" w:footer="856" w:gutter="0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92EB7"/>
    <w:rsid w:val="041D2BC5"/>
    <w:rsid w:val="05455959"/>
    <w:rsid w:val="08A92EB7"/>
    <w:rsid w:val="0C2D3A23"/>
    <w:rsid w:val="11737123"/>
    <w:rsid w:val="1B1B4B10"/>
    <w:rsid w:val="1C1555B5"/>
    <w:rsid w:val="1EC90FCA"/>
    <w:rsid w:val="23166B67"/>
    <w:rsid w:val="27055764"/>
    <w:rsid w:val="291E06B3"/>
    <w:rsid w:val="2A261D85"/>
    <w:rsid w:val="2EA612E3"/>
    <w:rsid w:val="2F3158B2"/>
    <w:rsid w:val="30A27C8C"/>
    <w:rsid w:val="318178A1"/>
    <w:rsid w:val="356D47FF"/>
    <w:rsid w:val="37337890"/>
    <w:rsid w:val="38CB1CE5"/>
    <w:rsid w:val="3BBD2E24"/>
    <w:rsid w:val="3D1617E6"/>
    <w:rsid w:val="3EAB1E08"/>
    <w:rsid w:val="42B27C6D"/>
    <w:rsid w:val="43B56CBE"/>
    <w:rsid w:val="45045C05"/>
    <w:rsid w:val="4C316E1E"/>
    <w:rsid w:val="5079410E"/>
    <w:rsid w:val="5242440B"/>
    <w:rsid w:val="55E94269"/>
    <w:rsid w:val="5DC77EA6"/>
    <w:rsid w:val="5EBB7EA2"/>
    <w:rsid w:val="69D32689"/>
    <w:rsid w:val="6E211B62"/>
    <w:rsid w:val="73127178"/>
    <w:rsid w:val="74A2601B"/>
    <w:rsid w:val="7CDD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left"/>
    </w:pPr>
    <w:rPr>
      <w:rFonts w:ascii="仿宋_GB2312" w:hAnsi="仿宋_GB2312" w:eastAsia="仿宋_GB2312" w:cs="仿宋_GB2312"/>
      <w:kern w:val="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jc w:val="left"/>
      <w:outlineLvl w:val="0"/>
    </w:pPr>
    <w:rPr>
      <w:kern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sz w:val="18"/>
    </w:rPr>
  </w:style>
  <w:style w:type="paragraph" w:customStyle="1" w:styleId="6">
    <w:name w:val="农业局"/>
    <w:qFormat/>
    <w:uiPriority w:val="0"/>
    <w:pPr>
      <w:spacing w:line="600" w:lineRule="exact"/>
      <w:ind w:firstLine="0" w:firstLineChars="0"/>
    </w:pPr>
    <w:rPr>
      <w:rFonts w:hint="eastAsia" w:ascii="仿宋_GB2312" w:hAnsi="仿宋_GB2312" w:eastAsia="仿宋_GB2312" w:cs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7">
    <w:name w:val="样式1"/>
    <w:basedOn w:val="1"/>
    <w:qFormat/>
    <w:uiPriority w:val="0"/>
    <w:pPr>
      <w:jc w:val="left"/>
    </w:pPr>
    <w:rPr>
      <w:rFonts w:hint="default"/>
    </w:rPr>
  </w:style>
  <w:style w:type="paragraph" w:customStyle="1" w:styleId="8">
    <w:name w:val="样式2"/>
    <w:basedOn w:val="1"/>
    <w:uiPriority w:val="0"/>
    <w:pPr>
      <w:jc w:val="left"/>
    </w:pPr>
    <w:rPr>
      <w:rFonts w:hint="default"/>
    </w:rPr>
  </w:style>
  <w:style w:type="paragraph" w:customStyle="1" w:styleId="9">
    <w:name w:val="少彬"/>
    <w:qFormat/>
    <w:uiPriority w:val="0"/>
    <w:pPr>
      <w:spacing w:line="600" w:lineRule="exact"/>
      <w:ind w:firstLine="0" w:firstLineChars="0"/>
    </w:pPr>
    <w:rPr>
      <w:rFonts w:hint="eastAsia" w:ascii="仿宋_GB2312" w:hAnsi="仿宋_GB2312" w:eastAsia="仿宋_GB2312" w:cs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250</Characters>
  <Lines>0</Lines>
  <Paragraphs>0</Paragraphs>
  <TotalTime>10</TotalTime>
  <ScaleCrop>false</ScaleCrop>
  <LinksUpToDate>false</LinksUpToDate>
  <CharactersWithSpaces>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2025-09-26T07:54:00Z</dcterms:created>
  <dc:creator>曾颖</dc:creator>
  <cp:lastModifiedBy>LS</cp:lastModifiedBy>
  <dcterms:modified xsi:type="dcterms:W3CDTF">2026-09-17T07:44:50Z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D50270008A2642A88B39B7017C3F5C3A_11</vt:lpwstr>
  </property>
  <property fmtid="{D5CDD505-2E9C-101B-9397-08002B2CF9AE}" pid="4" name="KSOTemplateDocerSaveRecord">
    <vt:lpwstr>eyJoZGlkIjoiZDA3NDAzMTNiMDYxYWY1MzU0NThjNzczMzc1Zjc4OGMiLCJ1c2VySWQiOiI0NTMwMTM1NjIifQ==</vt:lpwstr>
  </property>
</Properties>
</file>